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772E8A">
      <w:pPr>
        <w:rPr>
          <w:rFonts w:hint="eastAsia"/>
        </w:rPr>
      </w:pPr>
    </w:p>
    <w:p w14:paraId="21D99D14">
      <w:pPr>
        <w:spacing w:line="240" w:lineRule="auto"/>
        <w:ind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4BB1D032">
      <w:pPr>
        <w:spacing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2025年度重点行业能效“领跑者”企业推荐表</w:t>
      </w:r>
    </w:p>
    <w:p w14:paraId="5D57824B">
      <w:pPr>
        <w:spacing w:line="240" w:lineRule="auto"/>
        <w:ind w:firstLine="0" w:firstLineChars="0"/>
        <w:jc w:val="both"/>
        <w:rPr>
          <w:rFonts w:hint="eastAsia" w:eastAsia="黑体" w:cs="Times New Roman"/>
          <w:sz w:val="36"/>
          <w:szCs w:val="36"/>
          <w:lang w:val="en-US" w:eastAsia="zh-CN"/>
        </w:rPr>
      </w:pPr>
    </w:p>
    <w:p w14:paraId="1447755C">
      <w:pPr>
        <w:spacing w:line="240" w:lineRule="auto"/>
        <w:ind w:firstLine="0" w:firstLineChars="0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>地市工业和信息化主管部门（盖章）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：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  <w:lang w:val="en-US" w:eastAsia="zh-CN"/>
        </w:rPr>
        <w:t xml:space="preserve">                                      </w:t>
      </w:r>
    </w:p>
    <w:tbl>
      <w:tblPr>
        <w:tblStyle w:val="15"/>
        <w:tblW w:w="14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963"/>
        <w:gridCol w:w="1369"/>
        <w:gridCol w:w="1369"/>
        <w:gridCol w:w="1772"/>
        <w:gridCol w:w="1664"/>
        <w:gridCol w:w="1786"/>
        <w:gridCol w:w="1787"/>
        <w:gridCol w:w="1944"/>
      </w:tblGrid>
      <w:tr w14:paraId="08E3B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24" w:type="dxa"/>
            <w:vMerge w:val="restart"/>
            <w:vAlign w:val="center"/>
          </w:tcPr>
          <w:p w14:paraId="026A7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63" w:type="dxa"/>
            <w:vMerge w:val="restart"/>
            <w:vAlign w:val="center"/>
          </w:tcPr>
          <w:p w14:paraId="2EB2A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369" w:type="dxa"/>
            <w:vMerge w:val="restart"/>
            <w:vAlign w:val="center"/>
          </w:tcPr>
          <w:p w14:paraId="442B4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企业所在地（填写至县级）</w:t>
            </w:r>
          </w:p>
        </w:tc>
        <w:tc>
          <w:tcPr>
            <w:tcW w:w="1369" w:type="dxa"/>
            <w:vMerge w:val="restart"/>
            <w:vAlign w:val="center"/>
          </w:tcPr>
          <w:p w14:paraId="6834A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所属细分行业</w:t>
            </w:r>
          </w:p>
        </w:tc>
        <w:tc>
          <w:tcPr>
            <w:tcW w:w="1772" w:type="dxa"/>
            <w:vMerge w:val="restart"/>
            <w:vAlign w:val="center"/>
          </w:tcPr>
          <w:p w14:paraId="34BCA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申报工序/产品</w:t>
            </w:r>
          </w:p>
        </w:tc>
        <w:tc>
          <w:tcPr>
            <w:tcW w:w="1664" w:type="dxa"/>
            <w:vMerge w:val="restart"/>
            <w:vAlign w:val="center"/>
          </w:tcPr>
          <w:p w14:paraId="7EB4A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单位产品/</w:t>
            </w:r>
          </w:p>
          <w:p w14:paraId="0A3B2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工序能耗指标</w:t>
            </w:r>
          </w:p>
        </w:tc>
        <w:tc>
          <w:tcPr>
            <w:tcW w:w="3573" w:type="dxa"/>
            <w:gridSpan w:val="2"/>
            <w:vAlign w:val="center"/>
          </w:tcPr>
          <w:p w14:paraId="77C83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企业2024年度能源消费情况</w:t>
            </w:r>
          </w:p>
          <w:p w14:paraId="403E1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（万吨标准煤）</w:t>
            </w:r>
          </w:p>
        </w:tc>
        <w:tc>
          <w:tcPr>
            <w:tcW w:w="1944" w:type="dxa"/>
            <w:vMerge w:val="restart"/>
            <w:vAlign w:val="center"/>
          </w:tcPr>
          <w:p w14:paraId="56C1A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备注（如获得的国家级称号等）</w:t>
            </w:r>
          </w:p>
        </w:tc>
      </w:tr>
      <w:tr w14:paraId="111F7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24" w:type="dxa"/>
            <w:vMerge w:val="continue"/>
            <w:vAlign w:val="center"/>
          </w:tcPr>
          <w:p w14:paraId="20E1A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63" w:type="dxa"/>
            <w:vMerge w:val="continue"/>
            <w:vAlign w:val="center"/>
          </w:tcPr>
          <w:p w14:paraId="21C73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69" w:type="dxa"/>
            <w:vMerge w:val="continue"/>
            <w:vAlign w:val="center"/>
          </w:tcPr>
          <w:p w14:paraId="6CEDC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69" w:type="dxa"/>
            <w:vMerge w:val="continue"/>
            <w:vAlign w:val="center"/>
          </w:tcPr>
          <w:p w14:paraId="24896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72" w:type="dxa"/>
            <w:vMerge w:val="continue"/>
            <w:vAlign w:val="center"/>
          </w:tcPr>
          <w:p w14:paraId="4FB5A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64" w:type="dxa"/>
            <w:vMerge w:val="continue"/>
            <w:vAlign w:val="center"/>
          </w:tcPr>
          <w:p w14:paraId="61450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14:paraId="374D0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能源消费总量</w:t>
            </w:r>
          </w:p>
        </w:tc>
        <w:tc>
          <w:tcPr>
            <w:tcW w:w="1787" w:type="dxa"/>
            <w:vAlign w:val="center"/>
          </w:tcPr>
          <w:p w14:paraId="7488E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其中：非化石能源消费量</w:t>
            </w:r>
          </w:p>
        </w:tc>
        <w:tc>
          <w:tcPr>
            <w:tcW w:w="1944" w:type="dxa"/>
            <w:vMerge w:val="continue"/>
            <w:vAlign w:val="center"/>
          </w:tcPr>
          <w:p w14:paraId="2F8DC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3D5C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824" w:type="dxa"/>
            <w:vAlign w:val="center"/>
          </w:tcPr>
          <w:p w14:paraId="1BECC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63" w:type="dxa"/>
            <w:vAlign w:val="center"/>
          </w:tcPr>
          <w:p w14:paraId="39255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vAlign w:val="center"/>
          </w:tcPr>
          <w:p w14:paraId="3D8EC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vAlign w:val="center"/>
          </w:tcPr>
          <w:p w14:paraId="0E185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 w14:paraId="09B16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 w14:paraId="2D844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6" w:type="dxa"/>
            <w:vAlign w:val="center"/>
          </w:tcPr>
          <w:p w14:paraId="68D27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7" w:type="dxa"/>
            <w:vAlign w:val="center"/>
          </w:tcPr>
          <w:p w14:paraId="27EA4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vAlign w:val="center"/>
          </w:tcPr>
          <w:p w14:paraId="016EE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CCA4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824" w:type="dxa"/>
            <w:vAlign w:val="center"/>
          </w:tcPr>
          <w:p w14:paraId="67C4E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63" w:type="dxa"/>
            <w:vAlign w:val="center"/>
          </w:tcPr>
          <w:p w14:paraId="426C4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vAlign w:val="center"/>
          </w:tcPr>
          <w:p w14:paraId="05F3A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vAlign w:val="center"/>
          </w:tcPr>
          <w:p w14:paraId="264A5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 w14:paraId="55591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 w14:paraId="308F6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6" w:type="dxa"/>
            <w:vAlign w:val="center"/>
          </w:tcPr>
          <w:p w14:paraId="27040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7" w:type="dxa"/>
            <w:vAlign w:val="center"/>
          </w:tcPr>
          <w:p w14:paraId="73092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vAlign w:val="center"/>
          </w:tcPr>
          <w:p w14:paraId="77DA5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48CF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824" w:type="dxa"/>
            <w:vAlign w:val="center"/>
          </w:tcPr>
          <w:p w14:paraId="11551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63" w:type="dxa"/>
            <w:vAlign w:val="center"/>
          </w:tcPr>
          <w:p w14:paraId="2BCB3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vAlign w:val="center"/>
          </w:tcPr>
          <w:p w14:paraId="4B868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vAlign w:val="center"/>
          </w:tcPr>
          <w:p w14:paraId="26A70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 w14:paraId="30137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 w14:paraId="0D3C2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6" w:type="dxa"/>
            <w:vAlign w:val="center"/>
          </w:tcPr>
          <w:p w14:paraId="1C8E8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7" w:type="dxa"/>
            <w:vAlign w:val="center"/>
          </w:tcPr>
          <w:p w14:paraId="634F0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vAlign w:val="center"/>
          </w:tcPr>
          <w:p w14:paraId="022B1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FFDF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24" w:type="dxa"/>
            <w:vAlign w:val="center"/>
          </w:tcPr>
          <w:p w14:paraId="4E69F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……</w:t>
            </w:r>
          </w:p>
        </w:tc>
        <w:tc>
          <w:tcPr>
            <w:tcW w:w="1963" w:type="dxa"/>
            <w:vAlign w:val="center"/>
          </w:tcPr>
          <w:p w14:paraId="10EA2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vAlign w:val="center"/>
          </w:tcPr>
          <w:p w14:paraId="137D3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vAlign w:val="center"/>
          </w:tcPr>
          <w:p w14:paraId="4B1CB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 w14:paraId="4C6EB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 w14:paraId="7EF05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6" w:type="dxa"/>
            <w:vAlign w:val="center"/>
          </w:tcPr>
          <w:p w14:paraId="67234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7" w:type="dxa"/>
            <w:vAlign w:val="center"/>
          </w:tcPr>
          <w:p w14:paraId="783E7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vAlign w:val="center"/>
          </w:tcPr>
          <w:p w14:paraId="2A018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2FD7E4B">
      <w:pPr>
        <w:rPr>
          <w:rFonts w:hint="eastAsia"/>
        </w:rPr>
      </w:pPr>
    </w:p>
    <w:sectPr>
      <w:pgSz w:w="16838" w:h="11906" w:orient="landscape"/>
      <w:pgMar w:top="1587" w:right="2098" w:bottom="1587" w:left="2098" w:header="851" w:footer="992" w:gutter="0"/>
      <w:cols w:equalWidth="0" w:num="1">
        <w:col w:w="8732"/>
      </w:cols>
      <w:rtlGutter w:val="1"/>
      <w:docGrid w:type="lines" w:linePitch="43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trackRevisions w:val="1"/>
  <w:documentProtection w:edit="readOnly" w:enforcement="0"/>
  <w:defaultTabStop w:val="420"/>
  <w:drawingGridHorizontalSpacing w:val="160"/>
  <w:drawingGridVerticalSpacing w:val="218"/>
  <w:displayHorizontalDrawingGridEvery w:val="1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25C73285"/>
    <w:rsid w:val="6F154A4C"/>
    <w:rsid w:val="75495C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560" w:lineRule="exact"/>
      <w:ind w:firstLine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 w:val="0"/>
      <w:keepLines w:val="0"/>
      <w:widowControl w:val="0"/>
      <w:spacing w:beforeAutospacing="0" w:afterAutospacing="0" w:line="560" w:lineRule="exact"/>
      <w:ind w:firstLine="0"/>
      <w:jc w:val="center"/>
      <w:outlineLvl w:val="0"/>
    </w:pPr>
    <w:rPr>
      <w:rFonts w:eastAsia="方正小标宋简体"/>
      <w:sz w:val="44"/>
      <w:szCs w:val="44"/>
    </w:rPr>
  </w:style>
  <w:style w:type="paragraph" w:styleId="3">
    <w:name w:val="heading 2"/>
    <w:basedOn w:val="1"/>
    <w:next w:val="1"/>
    <w:uiPriority w:val="0"/>
    <w:pPr>
      <w:keepNext w:val="0"/>
      <w:keepLines w:val="0"/>
      <w:widowControl w:val="0"/>
      <w:spacing w:beforeAutospacing="0" w:afterAutospacing="0" w:line="560" w:lineRule="exact"/>
      <w:ind w:firstLine="200" w:firstLineChars="200"/>
      <w:outlineLvl w:val="1"/>
    </w:pPr>
    <w:rPr>
      <w:rFonts w:eastAsia="黑体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Autospacing="0" w:afterAutospacing="0" w:line="560" w:lineRule="exact"/>
      <w:ind w:firstLine="200" w:firstLineChars="200"/>
      <w:outlineLvl w:val="2"/>
    </w:pPr>
    <w:rPr>
      <w:rFonts w:eastAsia="楷体_GB2312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290" w:line="377" w:lineRule="auto"/>
      <w:outlineLvl w:val="3"/>
    </w:pPr>
    <w:rPr>
      <w:rFonts w:ascii="Luxi Sans" w:hAnsi="Luxi Sans" w:eastAsia="黑体"/>
      <w:b/>
      <w:sz w:val="28"/>
    </w:rPr>
  </w:style>
  <w:style w:type="paragraph" w:styleId="6">
    <w:name w:val="heading 5"/>
    <w:basedOn w:val="1"/>
    <w:next w:val="1"/>
    <w:uiPriority w:val="0"/>
    <w:pPr>
      <w:keepNext/>
      <w:keepLines/>
      <w:spacing w:before="280" w:after="290" w:line="377" w:lineRule="auto"/>
      <w:outlineLvl w:val="4"/>
    </w:pPr>
    <w:rPr>
      <w:b/>
      <w:sz w:val="28"/>
    </w:rPr>
  </w:style>
  <w:style w:type="character" w:default="1" w:styleId="16">
    <w:name w:val="Default Paragraph Font"/>
    <w:uiPriority w:val="0"/>
  </w:style>
  <w:style w:type="table" w:default="1" w:styleId="1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5"/>
    <w:basedOn w:val="1"/>
    <w:next w:val="1"/>
    <w:uiPriority w:val="0"/>
    <w:pPr>
      <w:ind w:left="1680"/>
    </w:pPr>
  </w:style>
  <w:style w:type="paragraph" w:styleId="8">
    <w:name w:val="toc 3"/>
    <w:basedOn w:val="1"/>
    <w:next w:val="1"/>
    <w:uiPriority w:val="0"/>
    <w:pPr>
      <w:ind w:left="840"/>
    </w:pPr>
  </w:style>
  <w:style w:type="paragraph" w:styleId="9">
    <w:name w:val="footer"/>
    <w:basedOn w:val="1"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11">
    <w:name w:val="toc 1"/>
    <w:basedOn w:val="1"/>
    <w:next w:val="1"/>
    <w:uiPriority w:val="0"/>
  </w:style>
  <w:style w:type="paragraph" w:styleId="12">
    <w:name w:val="toc 4"/>
    <w:basedOn w:val="1"/>
    <w:next w:val="1"/>
    <w:uiPriority w:val="0"/>
    <w:pPr>
      <w:ind w:left="1260"/>
    </w:pPr>
  </w:style>
  <w:style w:type="paragraph" w:styleId="13">
    <w:name w:val="toc 2"/>
    <w:basedOn w:val="1"/>
    <w:next w:val="1"/>
    <w:uiPriority w:val="0"/>
    <w:pPr>
      <w:ind w:left="420"/>
    </w:pPr>
  </w:style>
  <w:style w:type="table" w:styleId="15">
    <w:name w:val="Table Grid"/>
    <w:basedOn w:val="1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422</Words>
  <Characters>488</Characters>
  <Lines>21</Lines>
  <Paragraphs>9</Paragraphs>
  <TotalTime>7</TotalTime>
  <ScaleCrop>false</ScaleCrop>
  <LinksUpToDate>false</LinksUpToDate>
  <CharactersWithSpaces>531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2023-12-16T00:32:00Z</dcterms:created>
  <dc:creator>柳奕哲</dc:creator>
  <cp:lastModifiedBy>老虎仔</cp:lastModifiedBy>
  <dcterms:modified xsi:type="dcterms:W3CDTF">2025-06-22T09:28:08Z</dcterms:modified>
  <dc:title>广东省工业和信息化厅关于组织开展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8B7959D57A7A4C8BB22C86BC20D22198_13</vt:lpwstr>
  </property>
  <property fmtid="{D5CDD505-2E9C-101B-9397-08002B2CF9AE}" pid="4" name="KSOTemplateDocerSaveRecord">
    <vt:lpwstr>eyJoZGlkIjoiN2U3N2FmMjM0MTQ3ZTVhZmU5ZDZjNDJiZDUxMjZlOWUiLCJ1c2VySWQiOiI1NzI4MTg5NjIifQ==</vt:lpwstr>
  </property>
</Properties>
</file>