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华文中宋" w:hAnsi="仿宋" w:eastAsia="华文中宋"/>
          <w:b/>
          <w:sz w:val="44"/>
          <w:szCs w:val="44"/>
        </w:rPr>
      </w:pPr>
      <w:r>
        <w:rPr>
          <w:rFonts w:hint="eastAsia" w:ascii="华文中宋" w:hAnsi="仿宋" w:eastAsia="华文中宋"/>
          <w:b/>
          <w:sz w:val="44"/>
          <w:szCs w:val="44"/>
          <w:lang w:eastAsia="zh-CN"/>
        </w:rPr>
        <w:t>广州市节能协会电动汽车充换电设施产业专业委员</w:t>
      </w:r>
      <w:r>
        <w:rPr>
          <w:rFonts w:hint="eastAsia" w:ascii="华文中宋" w:hAnsi="仿宋" w:eastAsia="华文中宋"/>
          <w:b/>
          <w:sz w:val="44"/>
          <w:szCs w:val="44"/>
        </w:rPr>
        <w:t>成员登记表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8"/>
        <w:gridCol w:w="2070"/>
        <w:gridCol w:w="1455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单位名称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单位地址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单位性质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○国有   ○民营   ○外资   ○社会组织  ○其他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所属行业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注册资本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（万元）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法人代表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员工人数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成立日期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联络方式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所在部门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务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单位分类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新能源汽车充换电设施设备商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新能源汽车充换电设施运营商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新能源汽车企业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汽车运营商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新能源汽车充换电平台商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科研院所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○其他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核心业务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领域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exact"/>
          <w:jc w:val="center"/>
        </w:trPr>
        <w:tc>
          <w:tcPr>
            <w:tcW w:w="15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位 情 况 简 介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548" w:type="dxa"/>
            <w:textDirection w:val="tbRlV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单 位 荣 誉 </w:t>
            </w:r>
          </w:p>
        </w:tc>
        <w:tc>
          <w:tcPr>
            <w:tcW w:w="6974" w:type="dxa"/>
            <w:gridSpan w:val="4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负责人签字：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    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委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员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会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审  批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签字：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    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tabs>
          <w:tab w:val="left" w:pos="-540"/>
        </w:tabs>
        <w:jc w:val="both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附件2 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36"/>
          <w:szCs w:val="36"/>
        </w:rPr>
        <w:t>广州市节能协会入会申请表</w:t>
      </w:r>
    </w:p>
    <w:p>
      <w:pPr>
        <w:tabs>
          <w:tab w:val="left" w:pos="8820"/>
        </w:tabs>
        <w:spacing w:line="440" w:lineRule="exact"/>
        <w:ind w:left="-540" w:leftChars="-257" w:right="-512" w:rightChars="-244" w:firstLine="141" w:firstLineChars="50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28"/>
          <w:szCs w:val="28"/>
        </w:rPr>
        <w:t>编  号：</w:t>
      </w:r>
      <w:r>
        <w:rPr>
          <w:rFonts w:hint="eastAsia" w:ascii="仿宋_GB2312" w:eastAsia="仿宋_GB2312"/>
          <w:b/>
        </w:rPr>
        <w:t xml:space="preserve">                                       </w:t>
      </w:r>
      <w:r>
        <w:rPr>
          <w:rFonts w:hint="eastAsia" w:ascii="仿宋_GB2312" w:eastAsia="仿宋_GB2312"/>
          <w:b/>
          <w:sz w:val="28"/>
          <w:szCs w:val="28"/>
        </w:rPr>
        <w:t>填表日期：      年  月  日</w:t>
      </w:r>
    </w:p>
    <w:tbl>
      <w:tblPr>
        <w:tblStyle w:val="3"/>
        <w:tblpPr w:leftFromText="180" w:rightFromText="180" w:vertAnchor="text" w:horzAnchor="margin" w:tblpXSpec="center" w:tblpY="74"/>
        <w:tblW w:w="9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33"/>
        <w:gridCol w:w="1151"/>
        <w:gridCol w:w="948"/>
        <w:gridCol w:w="168"/>
        <w:gridCol w:w="1074"/>
        <w:gridCol w:w="1340"/>
        <w:gridCol w:w="784"/>
        <w:gridCol w:w="14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名称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                               (公章)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注册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类型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地址</w:t>
            </w:r>
          </w:p>
        </w:tc>
        <w:tc>
          <w:tcPr>
            <w:tcW w:w="6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邮编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网址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邮箱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传真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法人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代表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职务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办公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电话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手机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邮箱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担任协会职务人选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职务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办公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电话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手机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邮箱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指定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联系人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职务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办公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电话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手机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邮箱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注册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资金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" w:leftChars="-51" w:right="-107" w:rightChars="-51" w:hanging="108" w:hangingChars="45"/>
              <w:jc w:val="center"/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总资产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97" w:leftChars="-76" w:right="-111" w:rightChars="-53" w:hanging="63" w:hangingChars="26"/>
              <w:jc w:val="center"/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销售收入(上年)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30" w:leftChars="-81" w:right="-97" w:rightChars="-46" w:hanging="200" w:hangingChars="71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经营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范围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请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本单位申请加入广市节能协会（□会长  □副会长   □理事 □会员），并承诺遵守《广州市节能协会章程》，履行会员义务，积极参加协会组织的各项活动。</w:t>
            </w:r>
          </w:p>
          <w:p>
            <w:pPr>
              <w:spacing w:line="440" w:lineRule="exact"/>
              <w:ind w:firstLine="488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 章：</w:t>
            </w:r>
          </w:p>
          <w:p>
            <w:pPr>
              <w:spacing w:line="440" w:lineRule="exact"/>
              <w:ind w:firstLine="488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二○一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见</w:t>
            </w:r>
          </w:p>
        </w:tc>
        <w:tc>
          <w:tcPr>
            <w:tcW w:w="83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40" w:lineRule="exact"/>
              <w:ind w:firstLine="488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 章：</w:t>
            </w:r>
          </w:p>
          <w:p>
            <w:pPr>
              <w:spacing w:line="440" w:lineRule="exact"/>
              <w:ind w:firstLine="4882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二○一  年  月   日</w:t>
            </w:r>
          </w:p>
        </w:tc>
      </w:tr>
    </w:tbl>
    <w:p>
      <w:pPr>
        <w:tabs>
          <w:tab w:val="left" w:pos="-540"/>
        </w:tabs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华文中宋" w:hAnsi="仿宋" w:eastAsia="华文中宋"/>
          <w:b/>
          <w:sz w:val="44"/>
          <w:szCs w:val="44"/>
        </w:rPr>
      </w:pPr>
      <w:r>
        <w:rPr>
          <w:rFonts w:hint="eastAsia" w:ascii="华文中宋" w:hAnsi="仿宋" w:eastAsia="华文中宋"/>
          <w:b/>
          <w:sz w:val="44"/>
          <w:szCs w:val="44"/>
          <w:lang w:eastAsia="zh-CN"/>
        </w:rPr>
        <w:t>广州市节能协会电动汽车充换电设施产业专业委员会</w:t>
      </w:r>
      <w:r>
        <w:rPr>
          <w:rFonts w:hint="eastAsia" w:ascii="华文中宋" w:hAnsi="仿宋" w:eastAsia="华文中宋"/>
          <w:b/>
          <w:sz w:val="44"/>
          <w:szCs w:val="44"/>
        </w:rPr>
        <w:t>备案材料清单</w:t>
      </w:r>
    </w:p>
    <w:p>
      <w:pPr>
        <w:spacing w:line="560" w:lineRule="exact"/>
        <w:jc w:val="center"/>
        <w:rPr>
          <w:rFonts w:hint="eastAsia" w:ascii="华文中宋" w:hAnsi="仿宋" w:eastAsia="华文中宋"/>
          <w:b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申请加入专委会</w:t>
      </w:r>
      <w:r>
        <w:rPr>
          <w:rFonts w:hint="eastAsia" w:ascii="仿宋_GB2312" w:hAnsi="Tahoma" w:eastAsia="仿宋_GB2312"/>
          <w:kern w:val="0"/>
          <w:sz w:val="32"/>
          <w:szCs w:val="32"/>
        </w:rPr>
        <w:t>需提供《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广州市节能协会电动汽车充换电设施产业专业委员会</w:t>
      </w:r>
      <w:r>
        <w:rPr>
          <w:rFonts w:hint="eastAsia" w:ascii="仿宋_GB2312" w:hAnsi="Tahoma" w:eastAsia="仿宋_GB2312"/>
          <w:kern w:val="0"/>
          <w:sz w:val="32"/>
          <w:szCs w:val="32"/>
        </w:rPr>
        <w:t>成员登记表》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、《广州市节能协会入会申请表》（如需填写）</w:t>
      </w:r>
      <w:r>
        <w:rPr>
          <w:rFonts w:hint="eastAsia" w:ascii="仿宋_GB2312" w:hAnsi="Tahoma" w:eastAsia="仿宋_GB2312"/>
          <w:kern w:val="0"/>
          <w:sz w:val="32"/>
          <w:szCs w:val="32"/>
        </w:rPr>
        <w:t>外，还需提供以下材料（一式两份并加盖公章）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纸质版寄</w:t>
      </w:r>
      <w:r>
        <w:rPr>
          <w:rFonts w:hint="eastAsia" w:ascii="仿宋_GB2312" w:hAnsi="Tahoma" w:eastAsia="仿宋_GB2312"/>
          <w:kern w:val="0"/>
          <w:sz w:val="32"/>
          <w:szCs w:val="32"/>
        </w:rPr>
        <w:t>交至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广州市节能协会</w:t>
      </w:r>
      <w:r>
        <w:rPr>
          <w:rFonts w:hint="eastAsia" w:ascii="仿宋_GB2312" w:hAnsi="Tahoma" w:eastAsia="仿宋_GB2312"/>
          <w:kern w:val="0"/>
          <w:sz w:val="32"/>
          <w:szCs w:val="32"/>
        </w:rPr>
        <w:t>备案：</w:t>
      </w:r>
    </w:p>
    <w:p>
      <w:pPr>
        <w:spacing w:line="560" w:lineRule="exact"/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1、营业执照复印件；</w:t>
      </w:r>
    </w:p>
    <w:p>
      <w:pPr>
        <w:spacing w:line="560" w:lineRule="exact"/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2、法人代表身份证复印件；</w:t>
      </w:r>
    </w:p>
    <w:p>
      <w:pPr>
        <w:spacing w:line="560" w:lineRule="exact"/>
        <w:ind w:firstLine="640" w:firstLineChars="200"/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3、</w:t>
      </w: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公司简介、</w:t>
      </w:r>
      <w:r>
        <w:rPr>
          <w:rFonts w:hint="eastAsia" w:ascii="仿宋_GB2312" w:hAnsi="Tahoma" w:eastAsia="仿宋_GB2312"/>
          <w:kern w:val="0"/>
          <w:sz w:val="32"/>
          <w:szCs w:val="32"/>
        </w:rPr>
        <w:t>单位荣誉相关资料；</w:t>
      </w:r>
    </w:p>
    <w:p>
      <w:pPr>
        <w:spacing w:line="560" w:lineRule="exact"/>
        <w:ind w:firstLine="640" w:firstLineChars="200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企业认为有必要提供的其他资料</w:t>
      </w:r>
      <w:r>
        <w:rPr>
          <w:rFonts w:hint="eastAsia" w:ascii="仿宋_GB2312" w:hAnsi="Tahom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right="560"/>
        <w:rPr>
          <w:rFonts w:hint="eastAsia" w:ascii="仿宋_GB2312" w:hAnsi="Tahoma" w:eastAsia="仿宋_GB2312"/>
          <w:kern w:val="0"/>
          <w:sz w:val="32"/>
          <w:szCs w:val="32"/>
        </w:rPr>
      </w:pPr>
    </w:p>
    <w:p>
      <w:pPr>
        <w:spacing w:line="560" w:lineRule="exact"/>
        <w:ind w:right="560"/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地址：广州市越秀区吉祥路</w:t>
      </w: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 xml:space="preserve">48号11楼  </w:t>
      </w:r>
    </w:p>
    <w:p>
      <w:pPr>
        <w:spacing w:line="560" w:lineRule="exact"/>
        <w:ind w:right="560"/>
        <w:rPr>
          <w:rFonts w:hint="eastAsia" w:ascii="仿宋_GB2312" w:hAnsi="Tahoma" w:eastAsia="仿宋_GB2312"/>
          <w:kern w:val="0"/>
          <w:sz w:val="32"/>
          <w:szCs w:val="32"/>
        </w:rPr>
      </w:pPr>
    </w:p>
    <w:p>
      <w:pPr>
        <w:spacing w:line="560" w:lineRule="exact"/>
        <w:ind w:right="560"/>
        <w:rPr>
          <w:rFonts w:hint="eastAsia" w:ascii="仿宋_GB2312" w:hAnsi="Tahoma" w:eastAsia="仿宋_GB2312"/>
          <w:kern w:val="0"/>
          <w:sz w:val="32"/>
          <w:szCs w:val="32"/>
        </w:rPr>
      </w:pPr>
    </w:p>
    <w:p/>
    <w:sectPr>
      <w:pgSz w:w="11906" w:h="16838"/>
      <w:pgMar w:top="1671" w:right="1474" w:bottom="1587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91"/>
    <w:rsid w:val="00023B91"/>
    <w:rsid w:val="06331A63"/>
    <w:rsid w:val="068832C4"/>
    <w:rsid w:val="0DB12788"/>
    <w:rsid w:val="12D63017"/>
    <w:rsid w:val="136036C0"/>
    <w:rsid w:val="13672D07"/>
    <w:rsid w:val="139E4A92"/>
    <w:rsid w:val="13A14D68"/>
    <w:rsid w:val="19364FFB"/>
    <w:rsid w:val="1ABA1151"/>
    <w:rsid w:val="1C394E6A"/>
    <w:rsid w:val="2481377A"/>
    <w:rsid w:val="250B1F13"/>
    <w:rsid w:val="2B234E34"/>
    <w:rsid w:val="2C995958"/>
    <w:rsid w:val="398D0710"/>
    <w:rsid w:val="3DA15164"/>
    <w:rsid w:val="401C3973"/>
    <w:rsid w:val="47167FFE"/>
    <w:rsid w:val="47C01BA2"/>
    <w:rsid w:val="51215EF9"/>
    <w:rsid w:val="55FA438A"/>
    <w:rsid w:val="56AA0D53"/>
    <w:rsid w:val="588E2897"/>
    <w:rsid w:val="693E0B9F"/>
    <w:rsid w:val="6D535020"/>
    <w:rsid w:val="7762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2018-05-22T02:14:00Z</dcterms:created>
  <dc:creator>Administrator</dc:creator>
  <cp:lastModifiedBy>Administrator</cp:lastModifiedBy>
  <dcterms:modified xsi:type="dcterms:W3CDTF">2018-05-25T07:54:13Z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